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A6" w:rsidRPr="001B0FCD" w:rsidRDefault="00E657A6" w:rsidP="00E657A6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1B0FCD">
        <w:rPr>
          <w:rFonts w:eastAsia="標楷體"/>
          <w:b/>
          <w:sz w:val="28"/>
          <w:szCs w:val="28"/>
        </w:rPr>
        <w:t>臺灣嘉義地方檢察署相驗注意事項及相驗屍體證明書使用說明</w:t>
      </w:r>
    </w:p>
    <w:p w:rsidR="00E657A6" w:rsidRPr="001B0FCD" w:rsidRDefault="00E657A6" w:rsidP="00E657A6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相驗流程與注意事項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本署相驗及核發相驗屍體證明書，</w:t>
      </w:r>
      <w:r w:rsidRPr="001B0FC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一概不收取任何費用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一般相驗流程須由警察機關完成筆錄後，向本署報請相驗案件通報。案件一經警方報驗後，本署外勤相驗人員會於當日盡快安排到場相驗。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為方便相驗流程進行，請備妥死者生前最近</w:t>
      </w:r>
      <w:r w:rsidRPr="001B0FCD">
        <w:rPr>
          <w:rFonts w:ascii="Times New Roman" w:eastAsia="標楷體" w:hAnsi="Times New Roman" w:cs="Times New Roman"/>
          <w:sz w:val="28"/>
          <w:szCs w:val="28"/>
        </w:rPr>
        <w:t>1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個月內相關醫療紀錄、診斷證明書或日常服用藥物，並通知殯葬人員到場協助相驗。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於自宅進行相驗者，請備妥隱蔽且光線充足之環境相驗屍體。並準備合適之空間與桌椅，供檢察官進行相驗筆錄訊問。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為確實檢驗屍體外觀，相驗過程需卸除死者身上所有衣物及首飾，請避免在相驗前替死者穿著壽衣或進行冷凍。如當日屍體冰僵，需退冰</w:t>
      </w:r>
      <w:r w:rsidRPr="001B0FCD">
        <w:rPr>
          <w:rFonts w:ascii="Times New Roman" w:eastAsia="標楷體" w:hAnsi="Times New Roman" w:cs="Times New Roman"/>
          <w:sz w:val="28"/>
          <w:szCs w:val="28"/>
        </w:rPr>
        <w:t>24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小時後再行相驗。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無法經由相驗確認死因或死亡方式之案件，需擇期安排解剖。解剖鑑定時間需</w:t>
      </w:r>
      <w:r w:rsidRPr="001B0FCD">
        <w:rPr>
          <w:rFonts w:ascii="Times New Roman" w:eastAsia="標楷體" w:hAnsi="Times New Roman" w:cs="Times New Roman"/>
          <w:sz w:val="28"/>
          <w:szCs w:val="28"/>
        </w:rPr>
        <w:t>2</w:t>
      </w:r>
      <w:r w:rsidRPr="001B0FCD">
        <w:rPr>
          <w:rFonts w:ascii="Times New Roman" w:eastAsia="標楷體" w:hAnsi="Times New Roman" w:cs="Times New Roman"/>
          <w:sz w:val="28"/>
          <w:szCs w:val="28"/>
        </w:rPr>
        <w:t>至</w:t>
      </w:r>
      <w:r w:rsidRPr="001B0FCD">
        <w:rPr>
          <w:rFonts w:ascii="Times New Roman" w:eastAsia="標楷體" w:hAnsi="Times New Roman" w:cs="Times New Roman"/>
          <w:sz w:val="28"/>
          <w:szCs w:val="28"/>
        </w:rPr>
        <w:t>3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個月，鑑定報告完成後，本署會另行核發註明死亡原因之相驗屍體證明書。</w:t>
      </w:r>
    </w:p>
    <w:p w:rsidR="00E657A6" w:rsidRPr="001B0FCD" w:rsidRDefault="00E657A6" w:rsidP="00E657A6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核發相驗屍體證明書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本案業經相驗完畢，核發相驗屍體證明書正本</w:t>
      </w:r>
      <w:r w:rsidRPr="001B0FCD">
        <w:rPr>
          <w:rFonts w:ascii="Times New Roman" w:eastAsia="標楷體" w:hAnsi="Times New Roman" w:cs="Times New Roman"/>
          <w:sz w:val="28"/>
          <w:szCs w:val="28"/>
        </w:rPr>
        <w:t>10</w:t>
      </w:r>
      <w:r w:rsidRPr="001B0FCD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相驗屍體證明書正本使用於死者死亡</w:t>
      </w:r>
      <w:r w:rsidRPr="001B0FCD">
        <w:rPr>
          <w:rFonts w:ascii="Times New Roman" w:eastAsia="標楷體" w:hAnsi="Times New Roman" w:cs="Times New Roman"/>
          <w:b/>
          <w:sz w:val="28"/>
          <w:szCs w:val="28"/>
        </w:rPr>
        <w:t>30</w:t>
      </w:r>
      <w:r w:rsidRPr="001B0FCD">
        <w:rPr>
          <w:rFonts w:ascii="Times New Roman" w:eastAsia="標楷體" w:hAnsi="Times New Roman" w:cs="Times New Roman"/>
          <w:b/>
          <w:sz w:val="28"/>
          <w:szCs w:val="28"/>
        </w:rPr>
        <w:t>日內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向</w:t>
      </w:r>
      <w:r w:rsidRPr="001B0FC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戶政機關辦理死亡登記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、</w:t>
      </w:r>
      <w:r w:rsidRPr="001B0FC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殮葬相關手續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、</w:t>
      </w:r>
      <w:r w:rsidRPr="001B0FC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保險理賠請領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。如有請假等其他需求，可自行影印複本辦理。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本證明書未註明不得火葬者，皆可殮葬。</w:t>
      </w:r>
    </w:p>
    <w:p w:rsidR="00E657A6" w:rsidRPr="001B0FCD" w:rsidRDefault="00E657A6" w:rsidP="00E657A6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聲請補發相驗屍體證明書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親自到署</w:t>
      </w:r>
      <w:r w:rsidRPr="001B0FCD">
        <w:rPr>
          <w:rFonts w:ascii="Times New Roman" w:eastAsia="標楷體" w:hAnsi="Times New Roman" w:cs="Times New Roman" w:hint="eastAsia"/>
          <w:b/>
          <w:sz w:val="28"/>
          <w:szCs w:val="28"/>
        </w:rPr>
        <w:t>聲請</w:t>
      </w:r>
      <w:r w:rsidRPr="001B0FC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1B0FCD">
        <w:rPr>
          <w:rFonts w:ascii="Times New Roman" w:eastAsia="標楷體" w:hAnsi="Times New Roman" w:cs="Times New Roman"/>
          <w:sz w:val="28"/>
          <w:szCs w:val="28"/>
        </w:rPr>
        <w:t>本證明書請保留正本</w:t>
      </w:r>
      <w:r w:rsidRPr="001B0FCD">
        <w:rPr>
          <w:rFonts w:ascii="Times New Roman" w:eastAsia="標楷體" w:hAnsi="Times New Roman" w:cs="Times New Roman"/>
          <w:sz w:val="28"/>
          <w:szCs w:val="28"/>
        </w:rPr>
        <w:t>1</w:t>
      </w:r>
      <w:r w:rsidRPr="001B0FCD">
        <w:rPr>
          <w:rFonts w:ascii="Times New Roman" w:eastAsia="標楷體" w:hAnsi="Times New Roman" w:cs="Times New Roman"/>
          <w:sz w:val="28"/>
          <w:szCs w:val="28"/>
        </w:rPr>
        <w:t>份，並檢具申請人身分證明文件、與死者關係之證明文件，親自至本署為民服務中心填妥「相驗屍體證明書補發聲請書」進行申請。當場補發必須申請人為死者直系親屬或配偶，且申請份數上限為</w:t>
      </w:r>
      <w:r w:rsidRPr="001B0FCD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1B0FCD">
        <w:rPr>
          <w:rFonts w:ascii="Times New Roman" w:eastAsia="標楷體" w:hAnsi="Times New Roman" w:cs="Times New Roman"/>
          <w:sz w:val="28"/>
          <w:szCs w:val="28"/>
        </w:rPr>
        <w:t>份，如果申請人不具前開</w:t>
      </w:r>
      <w:r w:rsidRPr="001B0FCD">
        <w:rPr>
          <w:rFonts w:ascii="Times New Roman" w:eastAsia="標楷體" w:hAnsi="Times New Roman" w:cs="Times New Roman"/>
          <w:sz w:val="28"/>
          <w:szCs w:val="28"/>
        </w:rPr>
        <w:lastRenderedPageBreak/>
        <w:t>親屬關係或份數超過</w:t>
      </w:r>
      <w:r w:rsidRPr="001B0FCD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1B0FCD">
        <w:rPr>
          <w:rFonts w:ascii="Times New Roman" w:eastAsia="標楷體" w:hAnsi="Times New Roman" w:cs="Times New Roman"/>
          <w:sz w:val="28"/>
          <w:szCs w:val="28"/>
        </w:rPr>
        <w:t>份，則必須交由原承辦股檢察官批准後，由原承辦股「函復」申請人，無法當場發給。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郵寄</w:t>
      </w:r>
      <w:r w:rsidRPr="001B0FCD">
        <w:rPr>
          <w:rFonts w:ascii="Times New Roman" w:eastAsia="標楷體" w:hAnsi="Times New Roman" w:cs="Times New Roman" w:hint="eastAsia"/>
          <w:b/>
          <w:sz w:val="28"/>
          <w:szCs w:val="28"/>
        </w:rPr>
        <w:t>聲請</w:t>
      </w:r>
      <w:r w:rsidRPr="001B0FC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備妥同到署辦理之相關證明文件與已填妥之「相驗屍體證明書補發聲請書」，郵寄至「</w:t>
      </w:r>
      <w:r w:rsidRPr="001B0FCD">
        <w:rPr>
          <w:rFonts w:ascii="Times New Roman" w:eastAsia="標楷體" w:hAnsi="Times New Roman" w:cs="Times New Roman"/>
          <w:sz w:val="28"/>
          <w:szCs w:val="28"/>
        </w:rPr>
        <w:t>60041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嘉義市東區林森東路</w:t>
      </w:r>
      <w:r w:rsidRPr="001B0FCD">
        <w:rPr>
          <w:rFonts w:ascii="Times New Roman" w:eastAsia="標楷體" w:hAnsi="Times New Roman" w:cs="Times New Roman"/>
          <w:sz w:val="28"/>
          <w:szCs w:val="28"/>
        </w:rPr>
        <w:t>286</w:t>
      </w:r>
      <w:r w:rsidRPr="001B0FCD">
        <w:rPr>
          <w:rFonts w:ascii="Times New Roman" w:eastAsia="標楷體" w:hAnsi="Times New Roman" w:cs="Times New Roman"/>
          <w:sz w:val="28"/>
          <w:szCs w:val="28"/>
        </w:rPr>
        <w:t>號</w:t>
      </w:r>
      <w:r w:rsidRPr="001B0FC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0FCD">
        <w:rPr>
          <w:rFonts w:ascii="Times New Roman" w:eastAsia="標楷體" w:hAnsi="Times New Roman" w:cs="Times New Roman"/>
          <w:sz w:val="28"/>
          <w:szCs w:val="28"/>
        </w:rPr>
        <w:t>為民服務中心」辦理。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 w:hint="eastAsia"/>
          <w:b/>
          <w:sz w:val="28"/>
          <w:szCs w:val="28"/>
        </w:rPr>
        <w:t>電話聲請：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請撥打本署為民服務中心電話（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2782601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聲請補發相驗屍體證明書，服務中心人員詢問承辦股別後，轉接至承辦股書記官詢問並查核當事人相關資料並分案，請承辦檢察官審核是否准予核發相驗屍體證明書。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線上</w:t>
      </w:r>
      <w:r w:rsidRPr="001B0FCD">
        <w:rPr>
          <w:rFonts w:ascii="Times New Roman" w:eastAsia="標楷體" w:hAnsi="Times New Roman" w:cs="Times New Roman" w:hint="eastAsia"/>
          <w:b/>
          <w:sz w:val="28"/>
          <w:szCs w:val="28"/>
        </w:rPr>
        <w:t>聲請</w:t>
      </w:r>
      <w:r w:rsidRPr="001B0FC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1B0FCD">
        <w:rPr>
          <w:rFonts w:ascii="Times New Roman" w:eastAsia="標楷體" w:hAnsi="Times New Roman" w:cs="Times New Roman"/>
          <w:sz w:val="28"/>
          <w:szCs w:val="28"/>
        </w:rPr>
        <w:t>請至本署網站（</w:t>
      </w:r>
      <w:hyperlink r:id="rId5" w:history="1">
        <w:r w:rsidRPr="001B0FCD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https://www.cyc.moj.gov.tw/</w:t>
        </w:r>
      </w:hyperlink>
      <w:r w:rsidRPr="001B0FCD">
        <w:rPr>
          <w:rFonts w:ascii="Times New Roman" w:eastAsia="標楷體" w:hAnsi="Times New Roman" w:cs="Times New Roman"/>
          <w:sz w:val="28"/>
          <w:szCs w:val="28"/>
        </w:rPr>
        <w:t>），選擇「為民服務」選項中之「法務部便民服務線上申辦系統」，點選線上申辦項目之「檢察機關」連結，於申請項目中「【一審】聲請補發相驗屍體證明書」網頁辦理。</w:t>
      </w:r>
    </w:p>
    <w:p w:rsidR="00E657A6" w:rsidRPr="001B0FCD" w:rsidRDefault="00E657A6" w:rsidP="00E657A6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民法繼承事項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為避免承受繼承債務等民事問題，請依民法相關規定於知悉繼承時起</w:t>
      </w:r>
      <w:r w:rsidRPr="001B0FCD">
        <w:rPr>
          <w:rFonts w:ascii="Times New Roman" w:eastAsia="標楷體" w:hAnsi="Times New Roman" w:cs="Times New Roman"/>
          <w:sz w:val="28"/>
          <w:szCs w:val="28"/>
        </w:rPr>
        <w:t>3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個月內，以書面向管轄法院聲請辦理拋棄繼承，並以書面通知所有因其拋棄而應為繼承之人。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如有繼承</w:t>
      </w:r>
      <w:r w:rsidRPr="001B0FCD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B0FCD">
        <w:rPr>
          <w:rFonts w:ascii="Times New Roman" w:eastAsia="標楷體" w:hAnsi="Times New Roman" w:cs="Times New Roman"/>
          <w:sz w:val="28"/>
          <w:szCs w:val="28"/>
        </w:rPr>
        <w:t>問題，請洽詢臺灣嘉義地方法院（嘉義市東區林森東路</w:t>
      </w:r>
      <w:r w:rsidRPr="001B0FCD">
        <w:rPr>
          <w:rFonts w:ascii="Times New Roman" w:eastAsia="標楷體" w:hAnsi="Times New Roman" w:cs="Times New Roman"/>
          <w:sz w:val="28"/>
          <w:szCs w:val="28"/>
        </w:rPr>
        <w:t>282</w:t>
      </w:r>
      <w:r w:rsidRPr="001B0FCD">
        <w:rPr>
          <w:rFonts w:ascii="Times New Roman" w:eastAsia="標楷體" w:hAnsi="Times New Roman" w:cs="Times New Roman"/>
          <w:sz w:val="28"/>
          <w:szCs w:val="28"/>
        </w:rPr>
        <w:t>號），電話：（</w:t>
      </w:r>
      <w:r w:rsidRPr="001B0FCD">
        <w:rPr>
          <w:rFonts w:ascii="Times New Roman" w:eastAsia="標楷體" w:hAnsi="Times New Roman" w:cs="Times New Roman"/>
          <w:sz w:val="28"/>
          <w:szCs w:val="28"/>
        </w:rPr>
        <w:t>05</w:t>
      </w:r>
      <w:r w:rsidRPr="001B0FCD">
        <w:rPr>
          <w:rFonts w:ascii="Times New Roman" w:eastAsia="標楷體" w:hAnsi="Times New Roman" w:cs="Times New Roman"/>
          <w:sz w:val="28"/>
          <w:szCs w:val="28"/>
        </w:rPr>
        <w:t>）</w:t>
      </w:r>
      <w:r w:rsidRPr="001B0FCD">
        <w:rPr>
          <w:rFonts w:ascii="Times New Roman" w:eastAsia="標楷體" w:hAnsi="Times New Roman" w:cs="Times New Roman"/>
          <w:sz w:val="28"/>
          <w:szCs w:val="28"/>
        </w:rPr>
        <w:t>2783671</w:t>
      </w:r>
      <w:r w:rsidRPr="001B0FCD">
        <w:rPr>
          <w:rFonts w:ascii="Times New Roman" w:eastAsia="標楷體" w:hAnsi="Times New Roman" w:cs="Times New Roman"/>
          <w:sz w:val="28"/>
          <w:szCs w:val="28"/>
        </w:rPr>
        <w:t>，服務中心分機</w:t>
      </w:r>
      <w:r w:rsidRPr="001B0FCD">
        <w:rPr>
          <w:rFonts w:ascii="Times New Roman" w:eastAsia="標楷體" w:hAnsi="Times New Roman" w:cs="Times New Roman"/>
          <w:sz w:val="28"/>
          <w:szCs w:val="28"/>
        </w:rPr>
        <w:t>6146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、</w:t>
      </w:r>
      <w:r w:rsidRPr="001B0FCD">
        <w:rPr>
          <w:rFonts w:ascii="Times New Roman" w:eastAsia="標楷體" w:hAnsi="Times New Roman" w:cs="Times New Roman"/>
          <w:sz w:val="28"/>
          <w:szCs w:val="28"/>
        </w:rPr>
        <w:t>6147</w:t>
      </w:r>
      <w:r w:rsidRPr="001B0FC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57A6" w:rsidRPr="001B0FCD" w:rsidRDefault="00E657A6" w:rsidP="00E657A6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B0FCD">
        <w:rPr>
          <w:rFonts w:ascii="Times New Roman" w:eastAsia="標楷體" w:hAnsi="Times New Roman" w:cs="Times New Roman"/>
          <w:b/>
          <w:sz w:val="28"/>
          <w:szCs w:val="28"/>
        </w:rPr>
        <w:t>犯罪被害人保護</w:t>
      </w:r>
    </w:p>
    <w:p w:rsidR="00E657A6" w:rsidRPr="001B0FCD" w:rsidRDefault="00E657A6" w:rsidP="00E657A6">
      <w:pPr>
        <w:pStyle w:val="a3"/>
        <w:numPr>
          <w:ilvl w:val="1"/>
          <w:numId w:val="1"/>
        </w:numPr>
        <w:spacing w:line="52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1B0FCD">
        <w:rPr>
          <w:rFonts w:ascii="Times New Roman" w:eastAsia="標楷體" w:hAnsi="Times New Roman" w:cs="Times New Roman"/>
          <w:sz w:val="28"/>
          <w:szCs w:val="28"/>
        </w:rPr>
        <w:t>因犯罪被害死亡案件，如需法律諮詢、心理諮商、經濟協助，請洽「犯罪被害人保護協會嘉義分會」。</w:t>
      </w:r>
    </w:p>
    <w:p w:rsidR="00E657A6" w:rsidRDefault="00E657A6" w:rsidP="00E657A6">
      <w:pPr>
        <w:rPr>
          <w:rFonts w:eastAsia="標楷體"/>
          <w:sz w:val="28"/>
          <w:szCs w:val="28"/>
        </w:rPr>
        <w:sectPr w:rsidR="00E657A6" w:rsidSect="006E01D7">
          <w:pgSz w:w="11906" w:h="16838" w:code="9"/>
          <w:pgMar w:top="1134" w:right="1474" w:bottom="1440" w:left="1474" w:header="851" w:footer="992" w:gutter="0"/>
          <w:cols w:space="425"/>
          <w:docGrid w:type="linesAndChars" w:linePitch="360"/>
        </w:sectPr>
      </w:pPr>
      <w:r w:rsidRPr="001B0FCD">
        <w:rPr>
          <w:rFonts w:eastAsia="標楷體"/>
          <w:sz w:val="28"/>
          <w:szCs w:val="28"/>
        </w:rPr>
        <w:t>地址：嘉義市東區林森東路</w:t>
      </w:r>
      <w:r w:rsidRPr="001B0FCD">
        <w:rPr>
          <w:rFonts w:eastAsia="標楷體"/>
          <w:sz w:val="28"/>
          <w:szCs w:val="28"/>
        </w:rPr>
        <w:t>286</w:t>
      </w:r>
      <w:r w:rsidRPr="001B0FCD">
        <w:rPr>
          <w:rFonts w:eastAsia="標楷體"/>
          <w:sz w:val="28"/>
          <w:szCs w:val="28"/>
        </w:rPr>
        <w:t>號二樓</w:t>
      </w:r>
      <w:r w:rsidRPr="001B0FCD">
        <w:rPr>
          <w:rFonts w:eastAsia="標楷體" w:hint="eastAsia"/>
          <w:sz w:val="28"/>
          <w:szCs w:val="28"/>
        </w:rPr>
        <w:t>，</w:t>
      </w:r>
      <w:r w:rsidRPr="001B0FCD">
        <w:rPr>
          <w:rFonts w:eastAsia="標楷體"/>
          <w:sz w:val="28"/>
          <w:szCs w:val="28"/>
        </w:rPr>
        <w:t>電話：</w:t>
      </w:r>
      <w:r w:rsidRPr="001B0FCD">
        <w:rPr>
          <w:rFonts w:eastAsia="標楷體"/>
          <w:sz w:val="28"/>
          <w:szCs w:val="28"/>
        </w:rPr>
        <w:t>(05) 22713509</w:t>
      </w:r>
      <w:r w:rsidRPr="001B0FCD">
        <w:rPr>
          <w:rFonts w:eastAsia="標楷體"/>
          <w:sz w:val="28"/>
          <w:szCs w:val="28"/>
        </w:rPr>
        <w:t>。</w:t>
      </w:r>
    </w:p>
    <w:tbl>
      <w:tblPr>
        <w:tblW w:w="10031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3720"/>
        <w:gridCol w:w="2234"/>
      </w:tblGrid>
      <w:tr w:rsidR="00E657A6" w:rsidRPr="00BA05EE" w:rsidTr="007A5156">
        <w:tc>
          <w:tcPr>
            <w:tcW w:w="1003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6" w:rsidRDefault="00E657A6" w:rsidP="007A5156">
            <w:pPr>
              <w:pStyle w:val="Textbody"/>
              <w:jc w:val="center"/>
            </w:pPr>
            <w:r w:rsidRPr="00BA05EE">
              <w:rPr>
                <w:rFonts w:ascii="標楷體" w:eastAsia="標楷體" w:hAnsi="標楷體"/>
                <w:b/>
                <w:sz w:val="36"/>
                <w:szCs w:val="28"/>
              </w:rPr>
              <w:lastRenderedPageBreak/>
              <w:t>死亡登記後續建議辦理事項一次告知單</w:t>
            </w:r>
          </w:p>
        </w:tc>
      </w:tr>
      <w:tr w:rsidR="00E657A6" w:rsidTr="007A5156">
        <w:trPr>
          <w:trHeight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 w:rsidRPr="00BA05EE">
              <w:rPr>
                <w:rFonts w:ascii="標楷體" w:eastAsia="標楷體" w:hAnsi="標楷體"/>
                <w:sz w:val="28"/>
              </w:rPr>
              <w:t>建議辦理事項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 w:rsidRPr="00BA05EE"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 w:rsidRPr="00BA05EE">
              <w:rPr>
                <w:rFonts w:ascii="標楷體" w:eastAsia="標楷體" w:hAnsi="標楷體"/>
                <w:sz w:val="28"/>
              </w:rPr>
              <w:t>服務電話</w:t>
            </w:r>
          </w:p>
        </w:tc>
      </w:tr>
      <w:tr w:rsidR="00E657A6" w:rsidTr="007A5156">
        <w:trPr>
          <w:trHeight w:val="42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遺產稅申報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財政部南區國稅局嘉義縣分局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05-3621010</w:t>
            </w:r>
          </w:p>
        </w:tc>
      </w:tr>
      <w:tr w:rsidR="00E657A6" w:rsidTr="007A5156">
        <w:trPr>
          <w:trHeight w:val="414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財政部</w:t>
            </w:r>
            <w:r w:rsidRPr="00BA05EE">
              <w:rPr>
                <w:rFonts w:ascii="標楷體" w:eastAsia="標楷體" w:hAnsi="標楷體" w:hint="eastAsia"/>
              </w:rPr>
              <w:t>南</w:t>
            </w:r>
            <w:r w:rsidRPr="00BA05EE">
              <w:rPr>
                <w:rFonts w:ascii="標楷體" w:eastAsia="標楷體" w:hAnsi="標楷體"/>
              </w:rPr>
              <w:t>區國稅局</w:t>
            </w:r>
            <w:r w:rsidRPr="00BA05EE">
              <w:rPr>
                <w:rFonts w:ascii="標楷體" w:eastAsia="標楷體" w:hAnsi="標楷體" w:hint="eastAsia"/>
              </w:rPr>
              <w:t>嘉義市</w:t>
            </w:r>
            <w:r w:rsidRPr="00BA05EE">
              <w:rPr>
                <w:rFonts w:ascii="標楷體" w:eastAsia="標楷體" w:hAnsi="標楷體"/>
              </w:rPr>
              <w:t>分局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2282233</w:t>
            </w:r>
          </w:p>
        </w:tc>
      </w:tr>
      <w:tr w:rsidR="00E657A6" w:rsidTr="007A5156">
        <w:trPr>
          <w:trHeight w:val="240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土地建物所有權移轉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不動產所在地之地政事務所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嘉義縣05-3620333</w:t>
            </w:r>
          </w:p>
        </w:tc>
      </w:tr>
      <w:tr w:rsidR="00E657A6" w:rsidTr="007A5156">
        <w:trPr>
          <w:trHeight w:val="105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嘉義市境內1999</w:t>
            </w:r>
          </w:p>
        </w:tc>
      </w:tr>
      <w:tr w:rsidR="00E657A6" w:rsidTr="007A5156">
        <w:trPr>
          <w:trHeight w:val="25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勞保及國民年金喪葬給付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勞動部勞工保險局</w:t>
            </w:r>
            <w:r w:rsidRPr="00BA05EE">
              <w:rPr>
                <w:rFonts w:ascii="標楷體" w:eastAsia="標楷體" w:hAnsi="標楷體" w:hint="eastAsia"/>
              </w:rPr>
              <w:t>嘉義</w:t>
            </w:r>
            <w:r w:rsidRPr="00BA05EE">
              <w:rPr>
                <w:rFonts w:ascii="標楷體" w:eastAsia="標楷體" w:hAnsi="標楷體"/>
              </w:rPr>
              <w:t>辦事處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2223301</w:t>
            </w:r>
          </w:p>
        </w:tc>
      </w:tr>
      <w:tr w:rsidR="00E657A6" w:rsidTr="007A5156">
        <w:trPr>
          <w:trHeight w:val="477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勞動部勞工保險局嘉義縣服務站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05-2223301</w:t>
            </w:r>
          </w:p>
        </w:tc>
      </w:tr>
      <w:tr w:rsidR="00E657A6" w:rsidTr="007A5156">
        <w:trPr>
          <w:trHeight w:val="42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查調被繼承人財產歸戶資料參考清單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財政部南區國稅局嘉義縣分局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05-3621010</w:t>
            </w:r>
          </w:p>
        </w:tc>
      </w:tr>
      <w:tr w:rsidR="00E657A6" w:rsidTr="007A5156">
        <w:trPr>
          <w:trHeight w:val="532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財政部</w:t>
            </w:r>
            <w:r w:rsidRPr="00BA05EE">
              <w:rPr>
                <w:rFonts w:ascii="標楷體" w:eastAsia="標楷體" w:hAnsi="標楷體" w:hint="eastAsia"/>
              </w:rPr>
              <w:t>南</w:t>
            </w:r>
            <w:r w:rsidRPr="00BA05EE">
              <w:rPr>
                <w:rFonts w:ascii="標楷體" w:eastAsia="標楷體" w:hAnsi="標楷體"/>
              </w:rPr>
              <w:t>區國稅局</w:t>
            </w:r>
            <w:r w:rsidRPr="00BA05EE">
              <w:rPr>
                <w:rFonts w:ascii="標楷體" w:eastAsia="標楷體" w:hAnsi="標楷體" w:hint="eastAsia"/>
              </w:rPr>
              <w:t>嘉義市</w:t>
            </w:r>
            <w:r w:rsidRPr="00BA05EE">
              <w:rPr>
                <w:rFonts w:ascii="標楷體" w:eastAsia="標楷體" w:hAnsi="標楷體"/>
              </w:rPr>
              <w:t>分局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2282233</w:t>
            </w:r>
          </w:p>
        </w:tc>
      </w:tr>
      <w:tr w:rsidR="00E657A6" w:rsidTr="007A5156">
        <w:trPr>
          <w:trHeight w:val="56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陳報遺產清冊或拋棄繼承</w:t>
            </w:r>
          </w:p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（被繼承人住所地地方法院）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臺灣</w:t>
            </w:r>
            <w:r w:rsidRPr="00BA05EE">
              <w:rPr>
                <w:rFonts w:ascii="標楷體" w:eastAsia="標楷體" w:hAnsi="標楷體" w:hint="eastAsia"/>
              </w:rPr>
              <w:t>嘉義</w:t>
            </w:r>
            <w:r w:rsidRPr="00BA05EE">
              <w:rPr>
                <w:rFonts w:ascii="標楷體" w:eastAsia="標楷體" w:hAnsi="標楷體"/>
              </w:rPr>
              <w:t>地方法院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2783671</w:t>
            </w:r>
          </w:p>
        </w:tc>
      </w:tr>
      <w:tr w:rsidR="00E657A6" w:rsidTr="007A5156">
        <w:trPr>
          <w:trHeight w:val="4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自來水用戶過戶申請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台灣自來水公司第</w:t>
            </w:r>
            <w:r w:rsidRPr="00BA05EE">
              <w:rPr>
                <w:rFonts w:ascii="標楷體" w:eastAsia="標楷體" w:hAnsi="標楷體" w:hint="eastAsia"/>
              </w:rPr>
              <w:t>五</w:t>
            </w:r>
            <w:r w:rsidRPr="00BA05EE">
              <w:rPr>
                <w:rFonts w:ascii="標楷體" w:eastAsia="標楷體" w:hAnsi="標楷體"/>
              </w:rPr>
              <w:t>區管理處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2252670</w:t>
            </w:r>
          </w:p>
        </w:tc>
      </w:tr>
      <w:tr w:rsidR="00E657A6" w:rsidTr="007A5156">
        <w:trPr>
          <w:trHeight w:val="2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電力用戶變更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台灣電力公司</w:t>
            </w:r>
            <w:r w:rsidRPr="00BA05EE">
              <w:rPr>
                <w:rFonts w:ascii="標楷體" w:eastAsia="標楷體" w:hAnsi="標楷體" w:hint="eastAsia"/>
              </w:rPr>
              <w:t>嘉義</w:t>
            </w:r>
            <w:r w:rsidRPr="00BA05EE">
              <w:rPr>
                <w:rFonts w:ascii="標楷體" w:eastAsia="標楷體" w:hAnsi="標楷體"/>
              </w:rPr>
              <w:t>區營業處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2226711</w:t>
            </w:r>
          </w:p>
        </w:tc>
      </w:tr>
      <w:tr w:rsidR="00E657A6" w:rsidTr="007A5156">
        <w:trPr>
          <w:trHeight w:val="4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汽、機車過戶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交通部公路總局</w:t>
            </w:r>
            <w:r w:rsidRPr="00BA05EE">
              <w:rPr>
                <w:rFonts w:ascii="標楷體" w:eastAsia="標楷體" w:hAnsi="標楷體" w:hint="eastAsia"/>
              </w:rPr>
              <w:t>嘉義</w:t>
            </w:r>
            <w:r w:rsidRPr="00BA05EE">
              <w:rPr>
                <w:rFonts w:ascii="標楷體" w:eastAsia="標楷體" w:hAnsi="標楷體"/>
              </w:rPr>
              <w:t>區監理所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</w:t>
            </w:r>
            <w:r w:rsidRPr="00BA05EE">
              <w:rPr>
                <w:rFonts w:ascii="標楷體" w:eastAsia="標楷體" w:hAnsi="標楷體" w:hint="eastAsia"/>
              </w:rPr>
              <w:t>5</w:t>
            </w:r>
            <w:r w:rsidRPr="00BA05EE">
              <w:rPr>
                <w:rFonts w:ascii="標楷體" w:eastAsia="標楷體" w:hAnsi="標楷體"/>
              </w:rPr>
              <w:t>-</w:t>
            </w:r>
            <w:r w:rsidRPr="00BA05EE">
              <w:rPr>
                <w:rFonts w:ascii="標楷體" w:eastAsia="標楷體" w:hAnsi="標楷體" w:hint="eastAsia"/>
              </w:rPr>
              <w:t>3623939</w:t>
            </w:r>
          </w:p>
        </w:tc>
      </w:tr>
      <w:tr w:rsidR="00E657A6" w:rsidTr="007A5156">
        <w:trPr>
          <w:trHeight w:val="2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存款帳戶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各金融機構、郵局、農、漁會、信用合作社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請洽各開立帳戶機構</w:t>
            </w:r>
          </w:p>
        </w:tc>
      </w:tr>
      <w:tr w:rsidR="00E657A6" w:rsidTr="007A5156">
        <w:trPr>
          <w:trHeight w:val="6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保險給付（當事人投保之保險公司）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各保險公司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請洽各投保之保險機構</w:t>
            </w:r>
          </w:p>
        </w:tc>
      </w:tr>
      <w:tr w:rsidR="00E657A6" w:rsidTr="007A5156">
        <w:trPr>
          <w:trHeight w:val="285"/>
        </w:trPr>
        <w:tc>
          <w:tcPr>
            <w:tcW w:w="40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國民年金(喪葬給付及遺屬年金給付)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cs="細明體" w:hint="eastAsia"/>
              </w:rPr>
              <w:t>勞動部勞工保險局嘉義辦事處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05-2223301</w:t>
            </w:r>
          </w:p>
        </w:tc>
      </w:tr>
      <w:tr w:rsidR="00E657A6" w:rsidTr="007A5156">
        <w:trPr>
          <w:trHeight w:val="46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cs="細明體" w:hint="eastAsia"/>
              </w:rPr>
              <w:t>勞動部勞工保險局嘉義縣服務站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A6" w:rsidRPr="00BA05EE" w:rsidRDefault="00E657A6" w:rsidP="007A5156">
            <w:pPr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05-2223301</w:t>
            </w:r>
          </w:p>
        </w:tc>
      </w:tr>
      <w:tr w:rsidR="00E657A6" w:rsidTr="007A5156">
        <w:trPr>
          <w:trHeight w:val="44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農保喪葬津貼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各投保農會轉勞動部勞工保險局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02-23961266</w:t>
            </w:r>
          </w:p>
        </w:tc>
      </w:tr>
      <w:tr w:rsidR="00E657A6" w:rsidTr="007A5156">
        <w:trPr>
          <w:trHeight w:val="330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勞動部勞工保險局</w:t>
            </w:r>
            <w:r w:rsidRPr="00BA05EE">
              <w:rPr>
                <w:rFonts w:ascii="標楷體" w:eastAsia="標楷體" w:hAnsi="標楷體" w:hint="eastAsia"/>
              </w:rPr>
              <w:t>嘉義</w:t>
            </w:r>
            <w:r w:rsidRPr="00BA05EE">
              <w:rPr>
                <w:rFonts w:ascii="標楷體" w:eastAsia="標楷體" w:hAnsi="標楷體"/>
              </w:rPr>
              <w:t>辦事處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05-2223301</w:t>
            </w:r>
          </w:p>
        </w:tc>
      </w:tr>
      <w:tr w:rsidR="00E657A6" w:rsidTr="007A5156">
        <w:trPr>
          <w:trHeight w:val="52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健保退保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中央健康保險署南區業務組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06-2245678</w:t>
            </w:r>
          </w:p>
        </w:tc>
      </w:tr>
      <w:tr w:rsidR="00E657A6" w:rsidTr="007A5156">
        <w:trPr>
          <w:trHeight w:val="284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中央健康保險署</w:t>
            </w:r>
            <w:r w:rsidRPr="00BA05EE">
              <w:rPr>
                <w:rFonts w:ascii="標楷體" w:eastAsia="標楷體" w:hAnsi="標楷體" w:hint="eastAsia"/>
              </w:rPr>
              <w:t>南</w:t>
            </w:r>
            <w:r w:rsidRPr="00BA05EE">
              <w:rPr>
                <w:rFonts w:ascii="標楷體" w:eastAsia="標楷體" w:hAnsi="標楷體"/>
              </w:rPr>
              <w:t>區業務組</w:t>
            </w:r>
          </w:p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嘉義聯絡辦事處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05-2336930</w:t>
            </w:r>
          </w:p>
        </w:tc>
      </w:tr>
      <w:tr w:rsidR="00E657A6" w:rsidTr="007A5156">
        <w:trPr>
          <w:trHeight w:val="405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/>
              </w:rPr>
              <w:t>急難救助、特殊境遇家庭緊急生活扶助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嘉義縣</w:t>
            </w:r>
            <w:r w:rsidRPr="00BA05EE">
              <w:rPr>
                <w:rFonts w:ascii="標楷體" w:eastAsia="標楷體" w:hAnsi="標楷體"/>
              </w:rPr>
              <w:t>市各區公所社會課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嘉義縣05-3620333</w:t>
            </w:r>
          </w:p>
        </w:tc>
      </w:tr>
      <w:tr w:rsidR="00E657A6" w:rsidTr="007A5156">
        <w:trPr>
          <w:trHeight w:val="450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7A6" w:rsidRPr="00BA05EE" w:rsidRDefault="00E657A6" w:rsidP="007A5156">
            <w:pPr>
              <w:pStyle w:val="Textbody"/>
              <w:rPr>
                <w:rFonts w:ascii="標楷體" w:eastAsia="標楷體" w:hAnsi="標楷體"/>
              </w:rPr>
            </w:pPr>
            <w:r w:rsidRPr="00BA05EE">
              <w:rPr>
                <w:rFonts w:ascii="標楷體" w:eastAsia="標楷體" w:hAnsi="標楷體" w:hint="eastAsia"/>
              </w:rPr>
              <w:t>嘉義市1999</w:t>
            </w:r>
          </w:p>
        </w:tc>
      </w:tr>
    </w:tbl>
    <w:p w:rsidR="00E657A6" w:rsidRDefault="00E657A6" w:rsidP="00E657A6">
      <w:pPr>
        <w:pStyle w:val="Textbody"/>
        <w:spacing w:line="380" w:lineRule="exact"/>
      </w:pPr>
      <w:r>
        <w:rPr>
          <w:rFonts w:ascii="標楷體" w:eastAsia="標楷體" w:hAnsi="標楷體"/>
          <w:sz w:val="28"/>
          <w:szCs w:val="28"/>
        </w:rPr>
        <w:t>★</w:t>
      </w:r>
      <w:r>
        <w:rPr>
          <w:rFonts w:ascii="標楷體" w:eastAsia="標楷體" w:hAnsi="標楷體"/>
          <w:sz w:val="20"/>
          <w:szCs w:val="20"/>
        </w:rPr>
        <w:t>備註：申辦應備文件請洽各服務機關，各項福利補助或保險給付如依規定不得重覆請領者，從其相關規定。</w:t>
      </w:r>
    </w:p>
    <w:p w:rsidR="00E657A6" w:rsidRPr="007B48EA" w:rsidRDefault="00E657A6" w:rsidP="00E657A6"/>
    <w:p w:rsidR="00954590" w:rsidRPr="00E657A6" w:rsidRDefault="00954590" w:rsidP="00E657A6">
      <w:bookmarkStart w:id="0" w:name="_GoBack"/>
      <w:bookmarkEnd w:id="0"/>
    </w:p>
    <w:sectPr w:rsidR="00954590" w:rsidRPr="00E657A6" w:rsidSect="006E01D7">
      <w:pgSz w:w="11906" w:h="16838" w:code="9"/>
      <w:pgMar w:top="1134" w:right="1474" w:bottom="1440" w:left="147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9A3"/>
    <w:multiLevelType w:val="hybridMultilevel"/>
    <w:tmpl w:val="1CE01754"/>
    <w:lvl w:ilvl="0" w:tplc="2FE6F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60244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A6"/>
    <w:rsid w:val="006E01D7"/>
    <w:rsid w:val="00954590"/>
    <w:rsid w:val="00B5457C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6EE8F-CFCB-4C8D-A949-ABBED32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E657A6"/>
    <w:rPr>
      <w:color w:val="0563C1" w:themeColor="hyperlink"/>
      <w:u w:val="single"/>
    </w:rPr>
  </w:style>
  <w:style w:type="paragraph" w:customStyle="1" w:styleId="Textbody">
    <w:name w:val="Text body"/>
    <w:rsid w:val="00E657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c.moj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蔡崇正</dc:creator>
  <cp:keywords/>
  <dc:description/>
  <cp:lastModifiedBy>蔡崇正</cp:lastModifiedBy>
  <cp:revision>1</cp:revision>
  <dcterms:created xsi:type="dcterms:W3CDTF">2021-02-01T01:29:00Z</dcterms:created>
  <dcterms:modified xsi:type="dcterms:W3CDTF">2021-02-01T01:33:00Z</dcterms:modified>
</cp:coreProperties>
</file>